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ARRANJO PROMOTOR DE INOVAÇÃO (API) - ACIF</w:t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64"/>
        <w:tblGridChange w:id="0">
          <w:tblGrid>
            <w:gridCol w:w="866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Formulário de Projetos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jc w:val="both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Antes de realizar a inscrição do projeto, leia atentamente: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Montserrat" w:cs="Montserrat" w:eastAsia="Montserrat" w:hAnsi="Montserrat"/>
                <w:u w:val="none"/>
              </w:rPr>
            </w:pPr>
            <w:hyperlink r:id="rId7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Portaria Nº 005/SMTTDE/2022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, que regulamenta a análise das propostas de projetos para o Programa de Incentivo à Inovação – PII;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Montserrat" w:cs="Montserrat" w:eastAsia="Montserrat" w:hAnsi="Montserrat"/>
                <w:u w:val="none"/>
              </w:rPr>
            </w:pPr>
            <w:hyperlink r:id="rId8">
              <w:r w:rsidDel="00000000" w:rsidR="00000000" w:rsidRPr="00000000">
                <w:rPr>
                  <w:rFonts w:ascii="Montserrat" w:cs="Montserrat" w:eastAsia="Montserrat" w:hAnsi="Montserrat"/>
                  <w:color w:val="1155cc"/>
                  <w:u w:val="single"/>
                  <w:rtl w:val="0"/>
                </w:rPr>
                <w:t xml:space="preserve">Lei Complementar Nº 432, de 2012</w:t>
              </w:r>
            </w:hyperlink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, que dispõe sobre sistemas, mecanismos e incentivos à atividade tecnológica e inovativa, visando o desenvolvimento sustentável do Município de Florianópolis.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Proponente: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CNPJ/CPF: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Anexos: </w:t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Comprovante de residência/endereço no município de Florianópolis;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Cartão de CNPJ/CPF válido, emitido pelo site da Receita Federal.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Endereço (Bairro/Rua/n°/Cep/Florianópolis):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Telefone: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Nome do Projeto: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Valor solicitado: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Descrição do projeto:</w:t>
              <w:br w:type="textWrapping"/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como surgiu, qual a dor identificada, como soluciona esta dor, quais frentes de produtos, como funciona os produtos/serviços, quais benefícios.</w:t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Objetivo/finalidade do projeto: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qual objetivo/finalidade com o possível recurso captado através do programa. Ex.: desenvolvimento, criar e implementar protótipos, expansão de mercado, melhoria de solução, aumento de receita em X%, aumento de clientes em X%, metas programadas para os próximos 2 (dois) anos.</w:t>
            </w:r>
          </w:p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Qual o grau de inovação do projeto: </w:t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quais inovações o projeto oferece ao mercado, e qual nível se encaixa, se é algo que já existe no mercado, inovação incremental, inovação disruptiva, entre outras.</w:t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Detalhe os seguintes aspectos sobre o projeto, que demonstre sua inovação e benefícios para o mercado: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a) Diferença do produto para as demais concorrentes: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d9d9d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d9d9d9"/>
                <w:rtl w:val="0"/>
              </w:rPr>
              <w:t xml:space="preserve">Quais são seus concorrentes? Quais são suas referências para benchmarking? O que ou quais soluções seus concorrentes atendem? Em quais pontos seu projeto se diferencia e se destaca dos concorrentes?</w:t>
            </w:r>
          </w:p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b) Melhorias demonstradas para o consumidor:</w:t>
              <w:br w:type="textWrapping"/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em quais pontos o consumidor vai perceber valor e melhorias.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Ex.: aumento de receita, maior eficiência, retorno do investimento, confiabilidade, credibilidade, segurança, vantagem competitiva, engajamento e relacionamento, qualidade, responsabilidade social e ambiental.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c) Impacto do produto no município:</w:t>
              <w:br w:type="textWrapping"/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quais serão os impactos ao município.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Ex.: benefícios operacionais, financeiros, ambientais, sociais.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d) Necessidade de mercado:</w:t>
              <w:br w:type="textWrapping"/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Descreva, se possível com dados atualizados, como, quanto e por qual motivo existe a necessidade do mercado.</w:t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e) Forma de ser monetizado: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d9d9d9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d9d9d9"/>
                <w:rtl w:val="0"/>
              </w:rPr>
              <w:t xml:space="preserve">Descreva todas as formas de monetização, se possível, incluindo forma de comercialização, volume atual ou previsto, canais,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d9d9d9"/>
                <w:rtl w:val="0"/>
              </w:rPr>
              <w:t xml:space="preserve"> ticket</w:t>
            </w:r>
            <w:r w:rsidDel="00000000" w:rsidR="00000000" w:rsidRPr="00000000">
              <w:rPr>
                <w:rFonts w:ascii="Montserrat" w:cs="Montserrat" w:eastAsia="Montserrat" w:hAnsi="Montserrat"/>
                <w:color w:val="d9d9d9"/>
                <w:rtl w:val="0"/>
              </w:rPr>
              <w:t xml:space="preserve"> médio atual ou projetado, tamanho do público-alvo, demanda esperada.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Descreva como seu projeto contribuirá com a municipalidade, nos seguintes aspectos: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a) </w:t>
            </w: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Geração de Empregos e Renda: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cccccc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</w: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</w:t>
            </w:r>
            <w:r w:rsidDel="00000000" w:rsidR="00000000" w:rsidRPr="00000000">
              <w:rPr>
                <w:rFonts w:ascii="Montserrat" w:cs="Montserrat" w:eastAsia="Montserrat" w:hAnsi="Montserrat"/>
                <w:i w:val="0"/>
                <w:iCs w:val="0"/>
                <w:smallCaps w:val="0"/>
                <w:strike w:val="0"/>
                <w:color w:val="cccccc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escreva qual a previsão para geração de emprego e renda, considerando, por exemplo; postos de trabalho diretos ou indiretos, contratações de prestadores de serviço.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b) Social e ambiental: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os  impactos ambientais e sociais para clientes, colaboradores, população e município. Estão relacionados os Objetivos de Desenvolvimento Sustentável da ONU? Se sim, quais?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c) Geração de propaganda e imagem:</w:t>
              <w:br w:type="textWrapping"/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Qual será o impacto e benefício para imagem e propaganda do município em relação a sociedade, em nível municipal, estadual e nacional?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d) Outros aspectos não sinalizados anteriormente: </w:t>
            </w:r>
          </w:p>
          <w:p w:rsidR="00000000" w:rsidDel="00000000" w:rsidP="00000000" w:rsidRDefault="00000000" w:rsidRPr="00000000" w14:paraId="0000003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qualquer outro aspecto que julgue importante, como estágio do projeto, importância do recurso do programa para viabilidade e evolução do projeto.</w:t>
            </w:r>
          </w:p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Apresente os dados decorrentes da Pesquisa de Mercado para viabilidade do seu projeto:</w:t>
            </w:r>
          </w:p>
          <w:p w:rsidR="00000000" w:rsidDel="00000000" w:rsidP="00000000" w:rsidRDefault="00000000" w:rsidRPr="00000000" w14:paraId="0000004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 acordo com o mercado no nicho do seu projeto, descreva a expectativa de conversão de novos clientes, de faturamento,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iCs w:val="1"/>
                <w:color w:val="cccccc"/>
                <w:rtl w:val="0"/>
              </w:rPr>
              <w:t xml:space="preserve">ticket</w:t>
            </w: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 médio em 1 (um) e 2 (dois) anos. Também, considerar taxa de conversão média do mercado para o segmento, estrutura operacional e tamanho do público-alvo.</w:t>
            </w:r>
          </w:p>
          <w:p w:rsidR="00000000" w:rsidDel="00000000" w:rsidP="00000000" w:rsidRDefault="00000000" w:rsidRPr="00000000" w14:paraId="0000004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rtl w:val="0"/>
              </w:rPr>
              <w:t xml:space="preserve">Como o projeto será executado (qual metodologia):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Montserrat" w:cs="Montserrat" w:eastAsia="Montserrat" w:hAnsi="Montserrat"/>
                <w:color w:val="cccccc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color w:val="cccccc"/>
                <w:rtl w:val="0"/>
              </w:rPr>
              <w:t xml:space="preserve">Descreva como se darão detalhadamente as etapas do projeto.</w:t>
            </w:r>
          </w:p>
          <w:p w:rsidR="00000000" w:rsidDel="00000000" w:rsidP="00000000" w:rsidRDefault="00000000" w:rsidRPr="00000000" w14:paraId="0000004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Montserrat" w:cs="Montserrat" w:eastAsia="Montserrat" w:hAnsi="Montserrat"/>
        </w:rPr>
        <w:sectPr>
          <w:headerReference r:id="rId9" w:type="default"/>
          <w:footerReference r:id="rId10" w:type="default"/>
          <w:pgSz w:h="16838" w:w="11906" w:orient="portrait"/>
          <w:pgMar w:bottom="1440" w:top="1440" w:left="1842" w:right="1400" w:header="435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16677575"/>
        <w:tag w:val="goog_rdk_1"/>
      </w:sdtPr>
      <w:sdtContent>
        <w:tbl>
          <w:tblPr>
            <w:tblStyle w:val="Table2"/>
            <w:tblW w:w="1359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596"/>
            <w:tblGridChange w:id="0">
              <w:tblGrid>
                <w:gridCol w:w="1359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Cronograma de atividades:</w:t>
                </w:r>
              </w:p>
              <w:p w:rsidR="00000000" w:rsidDel="00000000" w:rsidP="00000000" w:rsidRDefault="00000000" w:rsidRPr="00000000" w14:paraId="0000004E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F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color w:val="cccccc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cccccc"/>
                    <w:rtl w:val="0"/>
                  </w:rPr>
                  <w:t xml:space="preserve">Elabore o cronograma de atividades do projeto.</w:t>
                </w:r>
              </w:p>
              <w:p w:rsidR="00000000" w:rsidDel="00000000" w:rsidP="00000000" w:rsidRDefault="00000000" w:rsidRPr="00000000" w14:paraId="00000050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161073323"/>
                  <w:tag w:val="goog_rdk_0"/>
                </w:sdtPr>
                <w:sdtContent>
                  <w:tbl>
                    <w:tblPr>
                      <w:tblStyle w:val="Table3"/>
                      <w:tblW w:w="13396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3349"/>
                      <w:gridCol w:w="3349"/>
                      <w:gridCol w:w="3349"/>
                      <w:gridCol w:w="3349"/>
                      <w:tblGridChange w:id="0">
                        <w:tblGrid>
                          <w:gridCol w:w="3349"/>
                          <w:gridCol w:w="3349"/>
                          <w:gridCol w:w="3349"/>
                          <w:gridCol w:w="3349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ATIVIDADE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PERÍODO DE EXECUÇÃO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RESPONSÁVEL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OBSERVAÇÕES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A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D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E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5F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0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61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2">
      <w:pPr>
        <w:rPr>
          <w:rFonts w:ascii="Montserrat" w:cs="Montserrat" w:eastAsia="Montserrat" w:hAnsi="Montserra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27377036"/>
        <w:tag w:val="goog_rdk_3"/>
      </w:sdtPr>
      <w:sdtContent>
        <w:tbl>
          <w:tblPr>
            <w:tblStyle w:val="Table4"/>
            <w:tblW w:w="1359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596"/>
            <w:tblGridChange w:id="0">
              <w:tblGrid>
                <w:gridCol w:w="1359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Cronograma financeiro:</w:t>
                </w:r>
              </w:p>
              <w:p w:rsidR="00000000" w:rsidDel="00000000" w:rsidP="00000000" w:rsidRDefault="00000000" w:rsidRPr="00000000" w14:paraId="0000006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cccccc"/>
                    <w:rtl w:val="0"/>
                  </w:rPr>
                  <w:t xml:space="preserve">Descreva e organize como se darão as despesas do projeto.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2045774115"/>
                  <w:tag w:val="goog_rdk_2"/>
                </w:sdtPr>
                <w:sdtContent>
                  <w:tbl>
                    <w:tblPr>
                      <w:tblStyle w:val="Table5"/>
                      <w:tblW w:w="13396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2679.2"/>
                      <w:gridCol w:w="2679.2"/>
                      <w:gridCol w:w="2679.2"/>
                      <w:gridCol w:w="2679.2"/>
                      <w:gridCol w:w="2679.2"/>
                      <w:tblGridChange w:id="0">
                        <w:tblGrid>
                          <w:gridCol w:w="2679.2"/>
                          <w:gridCol w:w="2679.2"/>
                          <w:gridCol w:w="2679.2"/>
                          <w:gridCol w:w="2679.2"/>
                          <w:gridCol w:w="2679.2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PRODUTO/SERVIÇO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9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QUANTIDADE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A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VALOR UNITÁRIO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B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VALOR TOTAL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C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OBSERVAÇÃO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D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E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6F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0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1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2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3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4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5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6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7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8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9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A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B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C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TOTAL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D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E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7F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R$</w:t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0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81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2">
      <w:pPr>
        <w:rPr>
          <w:rFonts w:ascii="Montserrat" w:cs="Montserrat" w:eastAsia="Montserrat" w:hAnsi="Montserrat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82228670"/>
        <w:tag w:val="goog_rdk_5"/>
      </w:sdtPr>
      <w:sdtContent>
        <w:tbl>
          <w:tblPr>
            <w:tblStyle w:val="Table6"/>
            <w:tblW w:w="1359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3596"/>
            <w:tblGridChange w:id="0">
              <w:tblGrid>
                <w:gridCol w:w="1359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Descreva as atribuições técnicas e operacionais do proponente e da equipe necessárias para a execução do projeto: 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color w:val="cccccc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color w:val="cccccc"/>
                    <w:rtl w:val="0"/>
                  </w:rPr>
                  <w:t xml:space="preserve">Descreva as atribuições técnicas e operacionais do proponente e da equipe necessária para a execução do projeto. O perfil do LinkedIn é opcional. 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-978260517"/>
                  <w:tag w:val="goog_rdk_4"/>
                </w:sdtPr>
                <w:sdtContent>
                  <w:tbl>
                    <w:tblPr>
                      <w:tblStyle w:val="Table7"/>
                      <w:tblW w:w="13396.0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4465.333333333333"/>
                      <w:gridCol w:w="4465.333333333333"/>
                      <w:gridCol w:w="4465.333333333333"/>
                      <w:tblGridChange w:id="0">
                        <w:tblGrid>
                          <w:gridCol w:w="4465.333333333333"/>
                          <w:gridCol w:w="4465.333333333333"/>
                          <w:gridCol w:w="4465.333333333333"/>
                        </w:tblGrid>
                      </w:tblGridChange>
                    </w:tblGrid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8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NOME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9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FORMAÇÃO</w:t>
                          </w:r>
                        </w:p>
                      </w:tc>
                      <w:tc>
                        <w:tcPr>
                          <w:shd w:fill="cccccc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A">
                          <w:pPr>
                            <w:widowControl w:val="0"/>
                            <w:spacing w:line="240" w:lineRule="auto"/>
                            <w:jc w:val="center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  <w:rtl w:val="0"/>
                            </w:rPr>
                            <w:t xml:space="preserve">EXPERIÊNCIA</w:t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B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C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D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E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8F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90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  <w:tr>
                      <w:trPr>
                        <w:cantSplit w:val="0"/>
                        <w:tblHeader w:val="0"/>
                      </w:trPr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91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92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auto" w:val="clear"/>
                          <w:tcMar>
                            <w:top w:w="100.0" w:type="dxa"/>
                            <w:left w:w="100.0" w:type="dxa"/>
                            <w:bottom w:w="100.0" w:type="dxa"/>
                            <w:right w:w="100.0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93">
                          <w:pPr>
                            <w:widowControl w:val="0"/>
                            <w:spacing w:line="240" w:lineRule="auto"/>
                            <w:rPr>
                              <w:rFonts w:ascii="Montserrat" w:cs="Montserrat" w:eastAsia="Montserrat" w:hAnsi="Montserrat"/>
                              <w:b w:val="1"/>
                              <w:bCs w:val="1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94">
                <w:pPr>
                  <w:widowControl w:val="0"/>
                  <w:spacing w:line="240" w:lineRule="auto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5">
      <w:pPr>
        <w:rPr>
          <w:rFonts w:ascii="Montserrat" w:cs="Montserrat" w:eastAsia="Montserrat" w:hAnsi="Montserrat"/>
        </w:rPr>
        <w:sectPr>
          <w:type w:val="nextPage"/>
          <w:pgSz w:h="11906" w:w="16838" w:orient="landscape"/>
          <w:pgMar w:bottom="1440.0000000000002" w:top="1440.0000000000002" w:left="1842.5196850393704" w:right="1400.3149606299214" w:header="435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70"/>
        <w:tblGridChange w:id="0">
          <w:tblGrid>
            <w:gridCol w:w="867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Montserrat" w:cs="Montserrat" w:eastAsia="Montserrat" w:hAnsi="Montserrat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bCs w:val="1"/>
                <w:i w:val="1"/>
                <w:iCs w:val="1"/>
                <w:rtl w:val="0"/>
              </w:rPr>
              <w:t xml:space="preserve">Pitch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 proponente do projeto deve enviar um vídeo com duração de até 10 (dez) minutos para auxiliar na contextualização do projeto.</w:t>
            </w:r>
          </w:p>
          <w:p w:rsidR="00000000" w:rsidDel="00000000" w:rsidP="00000000" w:rsidRDefault="00000000" w:rsidRPr="00000000" w14:paraId="00000099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rPr>
                <w:rFonts w:ascii="Montserrat" w:cs="Montserrat" w:eastAsia="Montserrat" w:hAnsi="Montserrat"/>
                <w:b w:val="1"/>
                <w:bCs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Link: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9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right"/>
        <w:rPr>
          <w:rFonts w:ascii="Montserrat" w:cs="Montserrat" w:eastAsia="Montserrat" w:hAnsi="Montserrat"/>
          <w:i w:val="1"/>
          <w:iCs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1440" w:left="1842" w:right="1400" w:header="435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>
        <w:i w:val="1"/>
        <w:i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jc w:val="center"/>
      <w:rPr/>
    </w:pPr>
    <w:r w:rsidDel="00000000" w:rsidR="00000000" w:rsidRPr="00000000">
      <w:rPr>
        <w:color w:val="ff0000"/>
      </w:rPr>
      <w:drawing>
        <wp:inline distB="114300" distT="114300" distL="114300" distR="114300">
          <wp:extent cx="5501330" cy="1714500"/>
          <wp:effectExtent b="0" l="0" r="0" t="0"/>
          <wp:docPr id="187645417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01330" cy="1714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D70C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D70C3"/>
  </w:style>
  <w:style w:type="paragraph" w:styleId="Rodap">
    <w:name w:val="footer"/>
    <w:basedOn w:val="Normal"/>
    <w:link w:val="RodapChar"/>
    <w:uiPriority w:val="99"/>
    <w:unhideWhenUsed w:val="1"/>
    <w:rsid w:val="006D70C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D70C3"/>
  </w:style>
  <w:style w:type="character" w:styleId="Hyperlink">
    <w:name w:val="Hyperlink"/>
    <w:basedOn w:val="Fontepargpadro"/>
    <w:uiPriority w:val="99"/>
    <w:unhideWhenUsed w:val="1"/>
    <w:rsid w:val="006D70C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D70C3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E70AC4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egisweb.com.br/legislacao/?id=429643" TargetMode="External"/><Relationship Id="rId8" Type="http://schemas.openxmlformats.org/officeDocument/2006/relationships/hyperlink" Target="https://www.legisweb.com.br/legislacao/?id=241076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r2ETEAmGjg+XsR1bxegknXA2SQ==">CgMxLjAaHwoBMBIaChgICVIUChJ0YWJsZS5ncG95YXgxOWR1bTIaHwoBMRIaChgICVIUChJ0YWJsZS4yOHRrczkxaXU5YmMaHwoBMhIaChgICVIUChJ0YWJsZS5xOHh3Z3dhY2l1aG0aHwoBMxIaChgICVIUChJ0YWJsZS51ZWpydHJoaHJydGQaHwoBNBIaChgICVIUChJ0YWJsZS5tOXM1aHJjc3duZ2IaHwoBNRIaChgICVIUChJ0YWJsZS5rdmMybzk5MHl2OG04AHIhMTUwb3AxMTRuM1RTMTY3QnRMUUFpUGYyS1lObmlzbD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2022-08-12T19:51:00Z</dcterms:created>
  <dc:creator>Escaleira Jr</dc:creator>
</cp:coreProperties>
</file>